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111A" w:rsidP="00C811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по устранению недостатков,</w:t>
      </w:r>
    </w:p>
    <w:p w:rsidR="00C8111A" w:rsidRDefault="00DC2BCA" w:rsidP="00C811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8111A">
        <w:rPr>
          <w:rFonts w:ascii="Times New Roman" w:hAnsi="Times New Roman" w:cs="Times New Roman"/>
          <w:sz w:val="28"/>
          <w:szCs w:val="28"/>
        </w:rPr>
        <w:t>ыявленных в ходе НОК условий оказания услуг</w:t>
      </w:r>
    </w:p>
    <w:p w:rsidR="00C8111A" w:rsidRDefault="00C8111A" w:rsidP="00C811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ДК «Шахтеров» за 2021г.</w:t>
      </w:r>
    </w:p>
    <w:tbl>
      <w:tblPr>
        <w:tblStyle w:val="a3"/>
        <w:tblW w:w="0" w:type="auto"/>
        <w:tblLook w:val="04A0"/>
      </w:tblPr>
      <w:tblGrid>
        <w:gridCol w:w="861"/>
        <w:gridCol w:w="9356"/>
        <w:gridCol w:w="1984"/>
        <w:gridCol w:w="2552"/>
      </w:tblGrid>
      <w:tr w:rsidR="00C8111A" w:rsidTr="00DC2BCA">
        <w:tc>
          <w:tcPr>
            <w:tcW w:w="861" w:type="dxa"/>
          </w:tcPr>
          <w:p w:rsidR="00C8111A" w:rsidRPr="00C8111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  <w:p w:rsidR="00C8111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C8111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</w:tcPr>
          <w:p w:rsidR="00C8111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2" w:type="dxa"/>
          </w:tcPr>
          <w:p w:rsidR="00C8111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C8111A" w:rsidRPr="00DC2BCA" w:rsidTr="00DC2BCA">
        <w:tc>
          <w:tcPr>
            <w:tcW w:w="861" w:type="dxa"/>
          </w:tcPr>
          <w:p w:rsidR="00C8111A" w:rsidRDefault="00DC2BC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56" w:type="dxa"/>
          </w:tcPr>
          <w:p w:rsidR="00C8111A" w:rsidRPr="00DC2BCA" w:rsidRDefault="00C8111A" w:rsidP="00C8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Обновление информации на информационных стендах учреждения (месячные планы, достижения)</w:t>
            </w:r>
          </w:p>
        </w:tc>
        <w:tc>
          <w:tcPr>
            <w:tcW w:w="1984" w:type="dxa"/>
          </w:tcPr>
          <w:p w:rsidR="00C8111A" w:rsidRPr="00DC2BC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552" w:type="dxa"/>
          </w:tcPr>
          <w:p w:rsidR="00C8111A" w:rsidRPr="00DC2BC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Капитаненко</w:t>
            </w:r>
            <w:proofErr w:type="spellEnd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 xml:space="preserve"> Н.В., зам</w:t>
            </w:r>
            <w:proofErr w:type="gramStart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иректора по КДД</w:t>
            </w:r>
          </w:p>
        </w:tc>
      </w:tr>
      <w:tr w:rsidR="00C8111A" w:rsidTr="00DC2BCA">
        <w:tc>
          <w:tcPr>
            <w:tcW w:w="861" w:type="dxa"/>
          </w:tcPr>
          <w:p w:rsidR="00C8111A" w:rsidRDefault="00DC2BC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56" w:type="dxa"/>
          </w:tcPr>
          <w:p w:rsidR="00C8111A" w:rsidRDefault="00C8111A" w:rsidP="00C8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Проработать официальный сайт учреждения в соответствии с требованиями приказа Минкультуры от 20.02.2015г</w:t>
            </w:r>
          </w:p>
        </w:tc>
        <w:tc>
          <w:tcPr>
            <w:tcW w:w="1984" w:type="dxa"/>
          </w:tcPr>
          <w:p w:rsidR="00C8111A" w:rsidRPr="00C8111A" w:rsidRDefault="00C8111A" w:rsidP="00C81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01.07.2022г</w:t>
            </w:r>
          </w:p>
        </w:tc>
        <w:tc>
          <w:tcPr>
            <w:tcW w:w="2552" w:type="dxa"/>
          </w:tcPr>
          <w:p w:rsidR="00C8111A" w:rsidRPr="00DC2BCA" w:rsidRDefault="00C8111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Вострикова Т.А., директор МБУ ДК «Шахтеров»</w:t>
            </w:r>
          </w:p>
        </w:tc>
      </w:tr>
      <w:tr w:rsidR="00DC2BCA" w:rsidTr="00DC2BCA">
        <w:tc>
          <w:tcPr>
            <w:tcW w:w="861" w:type="dxa"/>
          </w:tcPr>
          <w:p w:rsidR="00DC2BCA" w:rsidRDefault="00DC2BC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56" w:type="dxa"/>
          </w:tcPr>
          <w:p w:rsidR="00DC2BCA" w:rsidRDefault="00DC2BCA" w:rsidP="00C8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Пошив и приобретение сценических костюмов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перформанс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концертов</w:t>
            </w:r>
          </w:p>
        </w:tc>
        <w:tc>
          <w:tcPr>
            <w:tcW w:w="1984" w:type="dxa"/>
          </w:tcPr>
          <w:p w:rsidR="00DC2BCA" w:rsidRPr="00C8111A" w:rsidRDefault="00DC2BCA" w:rsidP="00C81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конца 2022г</w:t>
            </w:r>
          </w:p>
        </w:tc>
        <w:tc>
          <w:tcPr>
            <w:tcW w:w="2552" w:type="dxa"/>
          </w:tcPr>
          <w:p w:rsidR="00DC2BCA" w:rsidRPr="00DC2BCA" w:rsidRDefault="00DC2BCA" w:rsidP="009D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Вострикова Т.А., директор МБУ ДК «Шахтеров»</w:t>
            </w:r>
          </w:p>
        </w:tc>
      </w:tr>
      <w:tr w:rsidR="00DC2BCA" w:rsidTr="00DC2BCA">
        <w:tc>
          <w:tcPr>
            <w:tcW w:w="861" w:type="dxa"/>
          </w:tcPr>
          <w:p w:rsidR="00DC2BCA" w:rsidRDefault="00DC2BC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56" w:type="dxa"/>
          </w:tcPr>
          <w:p w:rsidR="00DC2BCA" w:rsidRDefault="00DC2BCA" w:rsidP="00C8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Служебная парковка, доступность помещений и услуг организации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 населения заложены в реконструкцию здания МБУ ДК «Шахтеров»</w:t>
            </w:r>
          </w:p>
        </w:tc>
        <w:tc>
          <w:tcPr>
            <w:tcW w:w="1984" w:type="dxa"/>
          </w:tcPr>
          <w:p w:rsidR="00DC2BCA" w:rsidRPr="00C8111A" w:rsidRDefault="00DC2BCA" w:rsidP="00C81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</w:t>
            </w:r>
          </w:p>
        </w:tc>
        <w:tc>
          <w:tcPr>
            <w:tcW w:w="2552" w:type="dxa"/>
          </w:tcPr>
          <w:p w:rsidR="00DC2BCA" w:rsidRPr="00DC2BCA" w:rsidRDefault="00DC2BCA" w:rsidP="009D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Вострикова Т.А., директор МБУ ДК «Шахтеров»</w:t>
            </w:r>
          </w:p>
        </w:tc>
      </w:tr>
      <w:tr w:rsidR="00DC2BCA" w:rsidTr="00DC2BCA">
        <w:tc>
          <w:tcPr>
            <w:tcW w:w="861" w:type="dxa"/>
          </w:tcPr>
          <w:p w:rsidR="00DC2BCA" w:rsidRDefault="00DC2BCA" w:rsidP="00C81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56" w:type="dxa"/>
          </w:tcPr>
          <w:p w:rsidR="00DC2BCA" w:rsidRDefault="00DC2BCA" w:rsidP="00C8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плана совместных мероприятий с психоневрологическим интернатом (пос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едровка)</w:t>
            </w:r>
          </w:p>
        </w:tc>
        <w:tc>
          <w:tcPr>
            <w:tcW w:w="1984" w:type="dxa"/>
          </w:tcPr>
          <w:p w:rsidR="00DC2BCA" w:rsidRPr="00C8111A" w:rsidRDefault="00DC2BCA" w:rsidP="00C81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01.07.2022г</w:t>
            </w:r>
          </w:p>
        </w:tc>
        <w:tc>
          <w:tcPr>
            <w:tcW w:w="2552" w:type="dxa"/>
          </w:tcPr>
          <w:p w:rsidR="00DC2BCA" w:rsidRPr="00DC2BCA" w:rsidRDefault="00DC2BCA" w:rsidP="009D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Капитаненко</w:t>
            </w:r>
            <w:proofErr w:type="spellEnd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 xml:space="preserve"> Н.В., зам</w:t>
            </w:r>
            <w:proofErr w:type="gramStart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DC2BCA">
              <w:rPr>
                <w:rFonts w:ascii="Times New Roman" w:hAnsi="Times New Roman" w:cs="Times New Roman"/>
                <w:sz w:val="28"/>
                <w:szCs w:val="28"/>
              </w:rPr>
              <w:t>иректора по КДД</w:t>
            </w:r>
          </w:p>
        </w:tc>
      </w:tr>
    </w:tbl>
    <w:p w:rsidR="00C8111A" w:rsidRPr="00C8111A" w:rsidRDefault="00C8111A" w:rsidP="00C8111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8111A" w:rsidRPr="00C8111A" w:rsidSect="00C811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111A"/>
    <w:rsid w:val="00C8111A"/>
    <w:rsid w:val="00DC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1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2022-05-24T08:13:00Z</dcterms:created>
  <dcterms:modified xsi:type="dcterms:W3CDTF">2022-05-24T08:30:00Z</dcterms:modified>
</cp:coreProperties>
</file>